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1F" w:rsidRPr="00D0062B" w:rsidRDefault="00D0062B" w:rsidP="00D0062B">
      <w:pPr>
        <w:jc w:val="center"/>
        <w:rPr>
          <w:sz w:val="32"/>
        </w:rPr>
      </w:pPr>
      <w:r w:rsidRPr="00D0062B">
        <w:rPr>
          <w:sz w:val="32"/>
        </w:rPr>
        <w:t>BARSTON PARISH COUNCIL</w:t>
      </w:r>
      <w:r w:rsidR="00CC6D40">
        <w:rPr>
          <w:sz w:val="32"/>
        </w:rPr>
        <w:t xml:space="preserve"> – ANPR POLICY</w:t>
      </w:r>
    </w:p>
    <w:p w:rsidR="00D0062B" w:rsidRDefault="00D0062B"/>
    <w:p w:rsidR="008D649B" w:rsidRDefault="008D649B" w:rsidP="008D649B">
      <w:pPr>
        <w:rPr>
          <w:b/>
        </w:rPr>
      </w:pPr>
      <w:r>
        <w:rPr>
          <w:b/>
        </w:rPr>
        <w:t>ANPR Purpose</w:t>
      </w:r>
    </w:p>
    <w:p w:rsidR="008D649B" w:rsidRDefault="008D649B" w:rsidP="008D649B">
      <w:pPr>
        <w:rPr>
          <w:b/>
        </w:rPr>
      </w:pPr>
    </w:p>
    <w:p w:rsidR="008D649B" w:rsidRPr="008D649B" w:rsidRDefault="008D649B" w:rsidP="008D649B">
      <w:r w:rsidRPr="008D649B">
        <w:t xml:space="preserve">The purpose of the system (which has been sponsored and approved by the community) is to protect Barston Parish parishioners by deterring crime and assisting police to identify perpetrators of crime, while providing the community with peace of mind. </w:t>
      </w:r>
    </w:p>
    <w:p w:rsidR="008D649B" w:rsidRPr="008D649B" w:rsidRDefault="008D649B">
      <w:r w:rsidRPr="008D649B">
        <w:t xml:space="preserve"> </w:t>
      </w:r>
    </w:p>
    <w:p w:rsidR="00D0062B" w:rsidRPr="00D0062B" w:rsidRDefault="00D0062B">
      <w:pPr>
        <w:rPr>
          <w:b/>
        </w:rPr>
      </w:pPr>
      <w:r w:rsidRPr="00D0062B">
        <w:rPr>
          <w:b/>
        </w:rPr>
        <w:t>ANPR Policy</w:t>
      </w:r>
    </w:p>
    <w:p w:rsidR="00D0062B" w:rsidRDefault="00D0062B"/>
    <w:p w:rsidR="00D0062B" w:rsidRDefault="00D0062B">
      <w:r>
        <w:t>In formulating its policy Barston Parish councillors were guided by all obligations borne under GDPR.</w:t>
      </w:r>
    </w:p>
    <w:p w:rsidR="00D0062B" w:rsidRDefault="00D0062B"/>
    <w:p w:rsidR="00D0062B" w:rsidRPr="00D0062B" w:rsidRDefault="00D0062B">
      <w:pPr>
        <w:rPr>
          <w:b/>
        </w:rPr>
      </w:pPr>
      <w:r w:rsidRPr="00D0062B">
        <w:rPr>
          <w:b/>
        </w:rPr>
        <w:t>Personal Identifiable Information</w:t>
      </w:r>
    </w:p>
    <w:p w:rsidR="00D0062B" w:rsidRDefault="00D0062B"/>
    <w:p w:rsidR="00D0062B" w:rsidRDefault="00D0062B">
      <w:r>
        <w:t>It does not capture or store sensitive personal identifiable information; however it stores captured number plates for periods not exceeding 30 days.</w:t>
      </w:r>
    </w:p>
    <w:p w:rsidR="00D0062B" w:rsidRDefault="00D0062B"/>
    <w:p w:rsidR="00D0062B" w:rsidRPr="00D0062B" w:rsidRDefault="00D0062B">
      <w:pPr>
        <w:rPr>
          <w:b/>
        </w:rPr>
      </w:pPr>
      <w:r w:rsidRPr="00D0062B">
        <w:rPr>
          <w:b/>
        </w:rPr>
        <w:t>Information Commissioners Office (ICO)</w:t>
      </w:r>
    </w:p>
    <w:p w:rsidR="00D0062B" w:rsidRDefault="00D0062B"/>
    <w:p w:rsidR="00D0062B" w:rsidRDefault="00D0062B">
      <w:r>
        <w:t>Barston Parish Council has registered with the ICO.</w:t>
      </w:r>
    </w:p>
    <w:p w:rsidR="00D0062B" w:rsidRDefault="00D0062B"/>
    <w:p w:rsidR="00D0062B" w:rsidRDefault="00D0062B">
      <w:pPr>
        <w:rPr>
          <w:b/>
        </w:rPr>
      </w:pPr>
      <w:r w:rsidRPr="00395691">
        <w:rPr>
          <w:b/>
        </w:rPr>
        <w:t xml:space="preserve">Data Storage </w:t>
      </w:r>
      <w:r w:rsidR="00395691" w:rsidRPr="00395691">
        <w:rPr>
          <w:b/>
        </w:rPr>
        <w:t>&amp; Security</w:t>
      </w:r>
    </w:p>
    <w:p w:rsidR="00395691" w:rsidRDefault="00395691">
      <w:pPr>
        <w:rPr>
          <w:b/>
        </w:rPr>
      </w:pPr>
    </w:p>
    <w:p w:rsidR="00395691" w:rsidRDefault="00395691">
      <w:r w:rsidRPr="00395691">
        <w:t>Data</w:t>
      </w:r>
      <w:r>
        <w:t xml:space="preserve"> is stored on individual locked devices that are out of reach and also protected by secret strong access passwords known only to named persons.</w:t>
      </w:r>
    </w:p>
    <w:p w:rsidR="00395691" w:rsidRDefault="00395691"/>
    <w:p w:rsidR="00395691" w:rsidRDefault="00395691">
      <w:pPr>
        <w:rPr>
          <w:b/>
        </w:rPr>
      </w:pPr>
      <w:r w:rsidRPr="00395691">
        <w:rPr>
          <w:b/>
        </w:rPr>
        <w:t>Centralised</w:t>
      </w:r>
      <w:r>
        <w:rPr>
          <w:b/>
        </w:rPr>
        <w:t>/Remote</w:t>
      </w:r>
      <w:r w:rsidRPr="00395691">
        <w:rPr>
          <w:b/>
        </w:rPr>
        <w:t xml:space="preserve"> Data Access</w:t>
      </w:r>
    </w:p>
    <w:p w:rsidR="00395691" w:rsidRDefault="00395691">
      <w:pPr>
        <w:rPr>
          <w:b/>
        </w:rPr>
      </w:pPr>
    </w:p>
    <w:p w:rsidR="00395691" w:rsidRDefault="00395691">
      <w:r w:rsidRPr="00395691">
        <w:t>Individual databases are capable of being access from a web service protected by secret, strong pa</w:t>
      </w:r>
      <w:r>
        <w:t xml:space="preserve">sswords and encryption.  </w:t>
      </w:r>
      <w:r w:rsidR="00FA57E4">
        <w:t>The named persons know and protect passwords.  Named</w:t>
      </w:r>
      <w:r>
        <w:t xml:space="preserve"> </w:t>
      </w:r>
      <w:r w:rsidR="00FA57E4">
        <w:t xml:space="preserve">persons </w:t>
      </w:r>
      <w:r>
        <w:t xml:space="preserve">are fully aware of their individual and collective </w:t>
      </w:r>
      <w:r w:rsidR="00FA57E4">
        <w:t>obligations to protect the stored data under GDPR,</w:t>
      </w:r>
    </w:p>
    <w:p w:rsidR="00395691" w:rsidRDefault="00395691"/>
    <w:p w:rsidR="00395691" w:rsidRDefault="00395691">
      <w:r>
        <w:t>All access to data by named individuals is logged and available for audit purposes.</w:t>
      </w:r>
    </w:p>
    <w:p w:rsidR="008D649B" w:rsidRDefault="008D649B"/>
    <w:p w:rsidR="008D649B" w:rsidRDefault="008D649B">
      <w:pPr>
        <w:rPr>
          <w:b/>
        </w:rPr>
      </w:pPr>
      <w:r w:rsidRPr="008D649B">
        <w:rPr>
          <w:b/>
        </w:rPr>
        <w:t>ANPR Signage</w:t>
      </w:r>
    </w:p>
    <w:p w:rsidR="008D649B" w:rsidRDefault="008D649B">
      <w:pPr>
        <w:rPr>
          <w:b/>
        </w:rPr>
      </w:pPr>
    </w:p>
    <w:p w:rsidR="008D649B" w:rsidRDefault="008D649B">
      <w:r w:rsidRPr="008D649B">
        <w:t>All ANPR signage is compliant with GDPR and provides the public with the appropriate contact details needed for further information.</w:t>
      </w:r>
    </w:p>
    <w:p w:rsidR="008D649B" w:rsidRDefault="008D649B"/>
    <w:p w:rsidR="008D649B" w:rsidRDefault="008D649B">
      <w:pPr>
        <w:rPr>
          <w:b/>
        </w:rPr>
      </w:pPr>
      <w:r w:rsidRPr="008D649B">
        <w:rPr>
          <w:b/>
        </w:rPr>
        <w:t>Barston Parish Website</w:t>
      </w:r>
    </w:p>
    <w:p w:rsidR="008D649B" w:rsidRDefault="008D649B">
      <w:pPr>
        <w:rPr>
          <w:b/>
        </w:rPr>
      </w:pPr>
    </w:p>
    <w:p w:rsidR="008D649B" w:rsidRDefault="00CC6D40">
      <w:r w:rsidRPr="00CC6D40">
        <w:t xml:space="preserve">Barston Parish Website has </w:t>
      </w:r>
      <w:r>
        <w:t>a GDPR page with policy and priv</w:t>
      </w:r>
      <w:r w:rsidRPr="00CC6D40">
        <w:t>acy policy documents.</w:t>
      </w:r>
    </w:p>
    <w:p w:rsidR="00CC6D40" w:rsidRPr="00CC6D40" w:rsidRDefault="00CC6D40"/>
    <w:p w:rsidR="00FA57E4" w:rsidRPr="00CC6D40" w:rsidRDefault="00FA57E4"/>
    <w:p w:rsidR="00FA57E4" w:rsidRDefault="00FA57E4">
      <w:pPr>
        <w:rPr>
          <w:b/>
        </w:rPr>
      </w:pPr>
      <w:r w:rsidRPr="00FA57E4">
        <w:rPr>
          <w:b/>
        </w:rPr>
        <w:lastRenderedPageBreak/>
        <w:t>Data Destruction</w:t>
      </w:r>
    </w:p>
    <w:p w:rsidR="00FA57E4" w:rsidRDefault="00FA57E4">
      <w:pPr>
        <w:rPr>
          <w:b/>
        </w:rPr>
      </w:pPr>
    </w:p>
    <w:p w:rsidR="00FA57E4" w:rsidRDefault="00FA57E4">
      <w:r>
        <w:t xml:space="preserve">All data is held </w:t>
      </w:r>
      <w:r w:rsidRPr="00FA57E4">
        <w:t>for 30 rolling days</w:t>
      </w:r>
      <w:r>
        <w:t xml:space="preserve"> and </w:t>
      </w:r>
      <w:r w:rsidRPr="00FA57E4">
        <w:t>overwritten automatically.</w:t>
      </w:r>
    </w:p>
    <w:p w:rsidR="00FA57E4" w:rsidRDefault="00FA57E4"/>
    <w:p w:rsidR="00FA57E4" w:rsidRDefault="00FA57E4">
      <w:pPr>
        <w:rPr>
          <w:b/>
        </w:rPr>
      </w:pPr>
      <w:r w:rsidRPr="00FA57E4">
        <w:rPr>
          <w:b/>
        </w:rPr>
        <w:t>Data Sharing</w:t>
      </w:r>
    </w:p>
    <w:p w:rsidR="00FA57E4" w:rsidRDefault="00FA57E4">
      <w:pPr>
        <w:rPr>
          <w:b/>
        </w:rPr>
      </w:pPr>
    </w:p>
    <w:p w:rsidR="00FA57E4" w:rsidRDefault="00FA57E4">
      <w:r w:rsidRPr="00FA57E4">
        <w:t xml:space="preserve">Specific ANPR data is shared exclusively with the police force and on occasion with Barston Neighbourhood Watch.  </w:t>
      </w:r>
      <w:r>
        <w:t>For the avoidance of doubt, data is not shared with any other bodies or persons.</w:t>
      </w:r>
    </w:p>
    <w:p w:rsidR="008D649B" w:rsidRDefault="008D649B"/>
    <w:p w:rsidR="008D649B" w:rsidRDefault="008D649B"/>
    <w:p w:rsidR="008D649B" w:rsidRDefault="008D649B">
      <w:pPr>
        <w:rPr>
          <w:b/>
        </w:rPr>
      </w:pPr>
      <w:r w:rsidRPr="008D649B">
        <w:rPr>
          <w:b/>
        </w:rPr>
        <w:t>Named Persons</w:t>
      </w:r>
    </w:p>
    <w:p w:rsidR="008D649B" w:rsidRDefault="008D649B">
      <w:pPr>
        <w:rPr>
          <w:b/>
        </w:rPr>
      </w:pPr>
    </w:p>
    <w:p w:rsidR="008D649B" w:rsidRPr="00CC6D40" w:rsidRDefault="008D649B">
      <w:r w:rsidRPr="00CC6D40">
        <w:t>There are four named persons:</w:t>
      </w:r>
    </w:p>
    <w:p w:rsidR="008D649B" w:rsidRPr="00CC6D40" w:rsidRDefault="008D649B"/>
    <w:p w:rsidR="008D649B" w:rsidRPr="00CC6D40" w:rsidRDefault="008D649B">
      <w:r w:rsidRPr="00CC6D40">
        <w:t>Paul Hadley</w:t>
      </w:r>
    </w:p>
    <w:p w:rsidR="008D649B" w:rsidRPr="00CC6D40" w:rsidRDefault="008D649B">
      <w:r w:rsidRPr="00CC6D40">
        <w:t>Caroline Hadley</w:t>
      </w:r>
    </w:p>
    <w:p w:rsidR="008D649B" w:rsidRPr="00CC6D40" w:rsidRDefault="008D649B">
      <w:r w:rsidRPr="00CC6D40">
        <w:t>Jeremy Emmett</w:t>
      </w:r>
    </w:p>
    <w:p w:rsidR="008D649B" w:rsidRDefault="008D649B">
      <w:r w:rsidRPr="00CC6D40">
        <w:t xml:space="preserve">Harvey </w:t>
      </w:r>
      <w:proofErr w:type="spellStart"/>
      <w:r w:rsidRPr="00CC6D40">
        <w:t>Mulgani</w:t>
      </w:r>
      <w:proofErr w:type="spellEnd"/>
    </w:p>
    <w:p w:rsidR="00CC6D40" w:rsidRDefault="00CC6D40"/>
    <w:p w:rsidR="00CC6D40" w:rsidRDefault="00CC6D40">
      <w:r>
        <w:t>Named persons may change from time to time.  All persons with access to ANPR data will be provided with education about GDPR in advance of appointment.</w:t>
      </w:r>
    </w:p>
    <w:p w:rsidR="00CC6D40" w:rsidRDefault="00CC6D40"/>
    <w:p w:rsidR="00CC6D40" w:rsidRDefault="00CC6D40"/>
    <w:p w:rsidR="00CC6D40" w:rsidRDefault="00CC6D40"/>
    <w:p w:rsidR="00CC6D40" w:rsidRPr="00CC6D40" w:rsidRDefault="00CC6D40">
      <w:pPr>
        <w:rPr>
          <w:b/>
        </w:rPr>
      </w:pPr>
      <w:r w:rsidRPr="00CC6D40">
        <w:rPr>
          <w:b/>
        </w:rPr>
        <w:t>Barston Parish Council 7</w:t>
      </w:r>
      <w:r w:rsidRPr="00CC6D40">
        <w:rPr>
          <w:b/>
          <w:vertAlign w:val="superscript"/>
        </w:rPr>
        <w:t>th</w:t>
      </w:r>
      <w:r w:rsidRPr="00CC6D40">
        <w:rPr>
          <w:b/>
        </w:rPr>
        <w:t xml:space="preserve"> February 2019</w:t>
      </w:r>
    </w:p>
    <w:p w:rsidR="00CC6D40" w:rsidRPr="00CC6D40" w:rsidRDefault="00CC6D40">
      <w:pPr>
        <w:rPr>
          <w:b/>
        </w:rPr>
      </w:pPr>
      <w:bookmarkStart w:id="0" w:name="_GoBack"/>
      <w:bookmarkEnd w:id="0"/>
    </w:p>
    <w:p w:rsidR="00CC6D40" w:rsidRPr="00CC6D40" w:rsidRDefault="00CC6D40"/>
    <w:p w:rsidR="008D649B" w:rsidRPr="008D649B" w:rsidRDefault="008D649B">
      <w:pPr>
        <w:rPr>
          <w:b/>
        </w:rPr>
      </w:pPr>
    </w:p>
    <w:p w:rsidR="00395691" w:rsidRPr="00FA57E4" w:rsidRDefault="00395691"/>
    <w:p w:rsidR="00395691" w:rsidRPr="00395691" w:rsidRDefault="00395691"/>
    <w:sectPr w:rsidR="00395691" w:rsidRPr="00395691" w:rsidSect="00AB48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2B"/>
    <w:rsid w:val="00395691"/>
    <w:rsid w:val="008D649B"/>
    <w:rsid w:val="00AB481F"/>
    <w:rsid w:val="00CC6D40"/>
    <w:rsid w:val="00D0062B"/>
    <w:rsid w:val="00FA5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29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318</Words>
  <Characters>1818</Characters>
  <Application>Microsoft Macintosh Word</Application>
  <DocSecurity>0</DocSecurity>
  <Lines>15</Lines>
  <Paragraphs>4</Paragraphs>
  <ScaleCrop>false</ScaleCrop>
  <Company>THE PROFILE BUSINESS</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1</cp:revision>
  <dcterms:created xsi:type="dcterms:W3CDTF">2019-02-07T08:03:00Z</dcterms:created>
  <dcterms:modified xsi:type="dcterms:W3CDTF">2019-02-07T08:51:00Z</dcterms:modified>
</cp:coreProperties>
</file>