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A4" w:rsidRDefault="00130C88">
      <w:pPr>
        <w:pStyle w:val="Default"/>
        <w:jc w:val="center"/>
        <w:rPr>
          <w:rFonts w:ascii="Helvetica" w:eastAsia="Helvetica" w:hAnsi="Helvetica" w:cs="Helvetica"/>
          <w:b/>
          <w:bCs/>
          <w:sz w:val="28"/>
          <w:szCs w:val="28"/>
          <w:u w:color="000000"/>
        </w:rPr>
      </w:pPr>
      <w:r>
        <w:rPr>
          <w:rFonts w:ascii="Helvetica" w:hAnsi="Helvetica"/>
          <w:b/>
          <w:bCs/>
          <w:sz w:val="28"/>
          <w:szCs w:val="28"/>
          <w:u w:color="000000"/>
        </w:rPr>
        <w:t xml:space="preserve">Minutes of Barston Parish Council </w:t>
      </w:r>
    </w:p>
    <w:p w:rsidR="005318A4" w:rsidRDefault="005318A4">
      <w:pPr>
        <w:pStyle w:val="Default"/>
        <w:jc w:val="center"/>
        <w:rPr>
          <w:rFonts w:ascii="Helvetica" w:eastAsia="Helvetica" w:hAnsi="Helvetica" w:cs="Helvetica"/>
          <w:b/>
          <w:bCs/>
          <w:sz w:val="28"/>
          <w:szCs w:val="28"/>
          <w:u w:color="000000"/>
        </w:rPr>
      </w:pPr>
    </w:p>
    <w:p w:rsidR="005318A4" w:rsidRDefault="00130C88">
      <w:pPr>
        <w:pStyle w:val="Default"/>
        <w:jc w:val="center"/>
        <w:rPr>
          <w:rFonts w:ascii="Helvetica" w:eastAsia="Helvetica" w:hAnsi="Helvetica" w:cs="Helvetica"/>
          <w:b/>
          <w:bCs/>
          <w:sz w:val="28"/>
          <w:szCs w:val="28"/>
          <w:u w:color="000000"/>
        </w:rPr>
      </w:pPr>
      <w:r>
        <w:rPr>
          <w:rFonts w:ascii="Helvetica" w:hAnsi="Helvetica"/>
          <w:b/>
          <w:bCs/>
          <w:sz w:val="28"/>
          <w:szCs w:val="28"/>
          <w:u w:color="000000"/>
        </w:rPr>
        <w:t>Barston Institute</w:t>
      </w:r>
    </w:p>
    <w:p w:rsidR="005318A4" w:rsidRDefault="005318A4">
      <w:pPr>
        <w:pStyle w:val="Default"/>
        <w:jc w:val="center"/>
        <w:rPr>
          <w:rFonts w:ascii="Helvetica" w:eastAsia="Helvetica" w:hAnsi="Helvetica" w:cs="Helvetica"/>
          <w:b/>
          <w:bCs/>
          <w:sz w:val="28"/>
          <w:szCs w:val="28"/>
          <w:u w:color="000000"/>
        </w:rPr>
      </w:pPr>
    </w:p>
    <w:p w:rsidR="005318A4" w:rsidRDefault="00506047">
      <w:pPr>
        <w:pStyle w:val="Default"/>
        <w:jc w:val="center"/>
        <w:rPr>
          <w:rFonts w:ascii="Helvetica" w:eastAsia="Helvetica" w:hAnsi="Helvetica" w:cs="Helvetica"/>
          <w:b/>
          <w:bCs/>
          <w:sz w:val="28"/>
          <w:szCs w:val="28"/>
          <w:u w:color="000000"/>
        </w:rPr>
      </w:pPr>
      <w:r>
        <w:rPr>
          <w:rFonts w:ascii="Helvetica" w:hAnsi="Helvetica"/>
          <w:b/>
          <w:bCs/>
          <w:sz w:val="28"/>
          <w:szCs w:val="28"/>
          <w:u w:color="000000"/>
        </w:rPr>
        <w:t>14th March</w:t>
      </w:r>
      <w:r w:rsidR="00130C88">
        <w:rPr>
          <w:rFonts w:ascii="Helvetica" w:hAnsi="Helvetica"/>
          <w:b/>
          <w:bCs/>
          <w:sz w:val="28"/>
          <w:szCs w:val="28"/>
          <w:u w:color="000000"/>
        </w:rPr>
        <w:t xml:space="preserve"> 2018 - 8pm</w:t>
      </w:r>
    </w:p>
    <w:p w:rsidR="005318A4" w:rsidRDefault="005318A4">
      <w:pPr>
        <w:pStyle w:val="Default"/>
        <w:rPr>
          <w:rFonts w:ascii="Helvetica" w:eastAsia="Helvetica" w:hAnsi="Helvetica" w:cs="Helvetica"/>
          <w:b/>
          <w:bCs/>
          <w:sz w:val="28"/>
          <w:szCs w:val="28"/>
          <w:u w:color="000000"/>
        </w:rPr>
      </w:pPr>
    </w:p>
    <w:p w:rsidR="005318A4" w:rsidRDefault="005318A4">
      <w:pPr>
        <w:pStyle w:val="Default"/>
        <w:rPr>
          <w:rFonts w:ascii="Helvetica" w:eastAsia="Helvetica" w:hAnsi="Helvetica" w:cs="Helvetica"/>
          <w:b/>
          <w:bCs/>
          <w:sz w:val="28"/>
          <w:szCs w:val="28"/>
          <w:u w:color="000000"/>
        </w:rPr>
      </w:pPr>
    </w:p>
    <w:p w:rsidR="005318A4" w:rsidRDefault="00130C88">
      <w:pPr>
        <w:pStyle w:val="Default"/>
        <w:rPr>
          <w:rFonts w:ascii="Helvetica" w:eastAsia="Helvetica" w:hAnsi="Helvetica" w:cs="Helvetica"/>
          <w:u w:color="000000"/>
        </w:rPr>
      </w:pPr>
      <w:r>
        <w:rPr>
          <w:rFonts w:ascii="Helvetica" w:hAnsi="Helvetica"/>
          <w:u w:color="000000"/>
        </w:rPr>
        <w:t xml:space="preserve">Chair </w:t>
      </w:r>
      <w:proofErr w:type="spellStart"/>
      <w:r>
        <w:rPr>
          <w:rFonts w:ascii="Helvetica" w:hAnsi="Helvetica"/>
          <w:u w:color="000000"/>
        </w:rPr>
        <w:t>Jez</w:t>
      </w:r>
      <w:proofErr w:type="spellEnd"/>
      <w:r>
        <w:rPr>
          <w:rFonts w:ascii="Helvetica" w:hAnsi="Helvetica"/>
          <w:u w:color="000000"/>
        </w:rPr>
        <w:t xml:space="preserve"> Emmett opened the meeting at 8pm.</w:t>
      </w:r>
    </w:p>
    <w:p w:rsidR="005318A4" w:rsidRDefault="005318A4">
      <w:pPr>
        <w:pStyle w:val="Default"/>
        <w:rPr>
          <w:rFonts w:ascii="Helvetica" w:eastAsia="Helvetica" w:hAnsi="Helvetica" w:cs="Helvetica"/>
          <w:u w:color="000000"/>
        </w:rPr>
      </w:pPr>
    </w:p>
    <w:p w:rsidR="005318A4" w:rsidRDefault="00506047">
      <w:pPr>
        <w:pStyle w:val="Default"/>
        <w:rPr>
          <w:rFonts w:ascii="Helvetica" w:eastAsia="Helvetica" w:hAnsi="Helvetica" w:cs="Helvetica"/>
          <w:u w:color="000000"/>
        </w:rPr>
      </w:pPr>
      <w:r>
        <w:rPr>
          <w:rFonts w:ascii="Helvetica" w:hAnsi="Helvetica"/>
          <w:u w:color="000000"/>
        </w:rPr>
        <w:t>Present: Cllrs. Cookes</w:t>
      </w:r>
      <w:r w:rsidR="00130C88">
        <w:rPr>
          <w:rFonts w:ascii="Helvetica" w:hAnsi="Helvetica"/>
          <w:u w:color="000000"/>
        </w:rPr>
        <w:t>, Hadley and clerk Ken Flood were also present.</w:t>
      </w:r>
    </w:p>
    <w:p w:rsidR="005318A4" w:rsidRDefault="005318A4">
      <w:pPr>
        <w:pStyle w:val="Default"/>
        <w:rPr>
          <w:rFonts w:ascii="Helvetica" w:eastAsia="Helvetica" w:hAnsi="Helvetica" w:cs="Helvetica"/>
          <w:u w:color="000000"/>
        </w:rPr>
      </w:pPr>
    </w:p>
    <w:p w:rsidR="005318A4"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Apologies:</w:t>
      </w:r>
      <w:r>
        <w:rPr>
          <w:rFonts w:ascii="Helvetica" w:hAnsi="Helvetica"/>
          <w:u w:color="000000"/>
        </w:rPr>
        <w:t xml:space="preserve"> Cllr</w:t>
      </w:r>
      <w:r w:rsidR="00506047">
        <w:rPr>
          <w:rFonts w:ascii="Helvetica" w:hAnsi="Helvetica"/>
          <w:u w:color="000000"/>
        </w:rPr>
        <w:t>. Bates</w:t>
      </w:r>
      <w:r>
        <w:rPr>
          <w:rFonts w:ascii="Helvetica" w:hAnsi="Helvetica"/>
          <w:u w:color="000000"/>
        </w:rPr>
        <w:t xml:space="preserve"> </w:t>
      </w:r>
    </w:p>
    <w:p w:rsidR="005318A4" w:rsidRDefault="005318A4">
      <w:pPr>
        <w:pStyle w:val="Default"/>
        <w:rPr>
          <w:rFonts w:ascii="Helvetica" w:eastAsia="Helvetica" w:hAnsi="Helvetica" w:cs="Helvetica"/>
          <w:u w:color="000000"/>
        </w:rPr>
      </w:pPr>
    </w:p>
    <w:p w:rsidR="005318A4"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Parishioners</w:t>
      </w:r>
      <w:r w:rsidR="00143A1E">
        <w:rPr>
          <w:rFonts w:ascii="Helvetica" w:hAnsi="Helvetica"/>
          <w:b/>
          <w:bCs/>
          <w:u w:color="000000"/>
        </w:rPr>
        <w:t xml:space="preserve"> Attending</w:t>
      </w:r>
      <w:r>
        <w:rPr>
          <w:rFonts w:ascii="Helvetica" w:hAnsi="Helvetica"/>
          <w:b/>
          <w:bCs/>
          <w:u w:color="000000"/>
        </w:rPr>
        <w:t>:</w:t>
      </w:r>
      <w:r>
        <w:rPr>
          <w:rFonts w:ascii="Helvetica" w:hAnsi="Helvetica"/>
          <w:u w:color="000000"/>
        </w:rPr>
        <w:t xml:space="preserve"> 12 present </w:t>
      </w:r>
    </w:p>
    <w:p w:rsidR="005318A4" w:rsidRDefault="005318A4">
      <w:pPr>
        <w:pStyle w:val="Default"/>
        <w:rPr>
          <w:rFonts w:ascii="Helvetica" w:eastAsia="Helvetica" w:hAnsi="Helvetica" w:cs="Helvetica"/>
          <w:u w:color="000000"/>
        </w:rPr>
      </w:pPr>
    </w:p>
    <w:p w:rsidR="005318A4"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 xml:space="preserve">Minutes of </w:t>
      </w:r>
      <w:r w:rsidR="00143A1E">
        <w:rPr>
          <w:rFonts w:ascii="Helvetica" w:hAnsi="Helvetica"/>
          <w:b/>
          <w:bCs/>
          <w:u w:color="000000"/>
        </w:rPr>
        <w:t>Last</w:t>
      </w:r>
      <w:r w:rsidR="00506047">
        <w:rPr>
          <w:rFonts w:ascii="Helvetica" w:hAnsi="Helvetica"/>
          <w:b/>
          <w:bCs/>
          <w:u w:color="000000"/>
        </w:rPr>
        <w:t xml:space="preserve"> &amp; Extraordinary Meetings</w:t>
      </w:r>
      <w:r>
        <w:rPr>
          <w:rFonts w:ascii="Helvetica" w:hAnsi="Helvetica"/>
          <w:b/>
          <w:bCs/>
          <w:u w:color="000000"/>
        </w:rPr>
        <w:t>:</w:t>
      </w:r>
      <w:r>
        <w:rPr>
          <w:rFonts w:ascii="Helvetica" w:hAnsi="Helvetica"/>
          <w:u w:color="000000"/>
        </w:rPr>
        <w:t xml:space="preserve"> </w:t>
      </w:r>
      <w:r w:rsidR="00506047">
        <w:rPr>
          <w:rFonts w:ascii="Helvetica" w:hAnsi="Helvetica"/>
          <w:u w:color="000000"/>
        </w:rPr>
        <w:t>Both r</w:t>
      </w:r>
      <w:r>
        <w:rPr>
          <w:rFonts w:ascii="Helvetica" w:hAnsi="Helvetica"/>
          <w:u w:color="000000"/>
        </w:rPr>
        <w:t>ead and approved</w:t>
      </w:r>
      <w:r w:rsidR="00506047">
        <w:rPr>
          <w:rFonts w:ascii="Helvetica" w:hAnsi="Helvetica"/>
          <w:u w:color="000000"/>
        </w:rPr>
        <w:t>.</w:t>
      </w:r>
    </w:p>
    <w:p w:rsidR="005318A4" w:rsidRDefault="005318A4">
      <w:pPr>
        <w:pStyle w:val="Default"/>
        <w:rPr>
          <w:rFonts w:ascii="Helvetica" w:eastAsia="Helvetica" w:hAnsi="Helvetica" w:cs="Helvetica"/>
          <w:u w:color="000000"/>
        </w:rPr>
      </w:pPr>
    </w:p>
    <w:p w:rsidR="00506047" w:rsidRPr="00506047"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Matters Arising:</w:t>
      </w:r>
    </w:p>
    <w:p w:rsidR="00506047" w:rsidRDefault="00506047" w:rsidP="00506047">
      <w:pPr>
        <w:pStyle w:val="Default"/>
        <w:rPr>
          <w:rFonts w:ascii="Helvetica" w:hAnsi="Helvetica"/>
          <w:b/>
          <w:bCs/>
          <w:u w:color="000000"/>
        </w:rPr>
      </w:pPr>
    </w:p>
    <w:p w:rsidR="005318A4" w:rsidRPr="00506047" w:rsidRDefault="00506047" w:rsidP="00506047">
      <w:pPr>
        <w:pStyle w:val="Default"/>
        <w:numPr>
          <w:ilvl w:val="0"/>
          <w:numId w:val="2"/>
        </w:numPr>
        <w:rPr>
          <w:rFonts w:ascii="Helvetica" w:hAnsi="Helvetica"/>
          <w:bCs/>
          <w:u w:color="000000"/>
        </w:rPr>
      </w:pPr>
      <w:r w:rsidRPr="00506047">
        <w:rPr>
          <w:rFonts w:ascii="Helvetica" w:hAnsi="Helvetica"/>
          <w:bCs/>
          <w:u w:color="000000"/>
        </w:rPr>
        <w:t xml:space="preserve">Chair asked clerk to follow up and resolve fishing signs with Ivan Eley. </w:t>
      </w:r>
    </w:p>
    <w:p w:rsidR="00506047" w:rsidRPr="00506047" w:rsidRDefault="00506047" w:rsidP="00506047">
      <w:pPr>
        <w:pStyle w:val="Default"/>
        <w:numPr>
          <w:ilvl w:val="0"/>
          <w:numId w:val="2"/>
        </w:numPr>
        <w:rPr>
          <w:rFonts w:ascii="Helvetica" w:hAnsi="Helvetica"/>
          <w:bCs/>
          <w:u w:color="000000"/>
        </w:rPr>
      </w:pPr>
      <w:proofErr w:type="gramStart"/>
      <w:r w:rsidRPr="00506047">
        <w:rPr>
          <w:rFonts w:ascii="Helvetica" w:hAnsi="Helvetica"/>
          <w:bCs/>
          <w:u w:color="000000"/>
        </w:rPr>
        <w:t>There</w:t>
      </w:r>
      <w:proofErr w:type="gramEnd"/>
      <w:r w:rsidRPr="00506047">
        <w:rPr>
          <w:rFonts w:ascii="Helvetica" w:hAnsi="Helvetica"/>
          <w:bCs/>
          <w:u w:color="000000"/>
        </w:rPr>
        <w:t xml:space="preserve"> being no feedback on CCTV Code of Practice, that would be implemented without change.</w:t>
      </w:r>
    </w:p>
    <w:p w:rsidR="00506047" w:rsidRPr="00506047" w:rsidRDefault="00506047" w:rsidP="00506047">
      <w:pPr>
        <w:pStyle w:val="Default"/>
        <w:numPr>
          <w:ilvl w:val="0"/>
          <w:numId w:val="2"/>
        </w:numPr>
        <w:rPr>
          <w:rFonts w:ascii="Helvetica" w:hAnsi="Helvetica"/>
          <w:bCs/>
          <w:u w:color="000000"/>
        </w:rPr>
      </w:pPr>
      <w:r w:rsidRPr="00506047">
        <w:rPr>
          <w:rFonts w:ascii="Helvetica" w:hAnsi="Helvetica"/>
          <w:bCs/>
          <w:u w:color="000000"/>
        </w:rPr>
        <w:t xml:space="preserve">An ANPR camera would be sited at </w:t>
      </w:r>
      <w:proofErr w:type="spellStart"/>
      <w:r w:rsidRPr="00506047">
        <w:rPr>
          <w:rFonts w:ascii="Helvetica" w:hAnsi="Helvetica"/>
          <w:bCs/>
          <w:u w:color="000000"/>
        </w:rPr>
        <w:t>Craddocks</w:t>
      </w:r>
      <w:proofErr w:type="spellEnd"/>
      <w:r w:rsidRPr="00506047">
        <w:rPr>
          <w:rFonts w:ascii="Helvetica" w:hAnsi="Helvetica"/>
          <w:bCs/>
          <w:u w:color="000000"/>
        </w:rPr>
        <w:t xml:space="preserve"> Nursery pointing towards Hampton in Arden.</w:t>
      </w:r>
    </w:p>
    <w:p w:rsidR="00506047" w:rsidRPr="008F427C" w:rsidRDefault="00506047" w:rsidP="00506047">
      <w:pPr>
        <w:pStyle w:val="Default"/>
        <w:numPr>
          <w:ilvl w:val="0"/>
          <w:numId w:val="2"/>
        </w:numPr>
        <w:rPr>
          <w:rFonts w:ascii="Helvetica" w:eastAsia="Helvetica" w:hAnsi="Helvetica" w:cs="Helvetica"/>
          <w:u w:color="000000"/>
        </w:rPr>
      </w:pPr>
      <w:r w:rsidRPr="00506047">
        <w:rPr>
          <w:rFonts w:ascii="Helvetica" w:hAnsi="Helvetica"/>
          <w:bCs/>
          <w:u w:color="000000"/>
        </w:rPr>
        <w:t>Falling deadwood from trees near Pete Sumner’s home had been dealt with.</w:t>
      </w:r>
    </w:p>
    <w:p w:rsidR="008F427C" w:rsidRPr="00506047" w:rsidRDefault="008F427C" w:rsidP="00506047">
      <w:pPr>
        <w:pStyle w:val="Default"/>
        <w:numPr>
          <w:ilvl w:val="0"/>
          <w:numId w:val="2"/>
        </w:numPr>
        <w:rPr>
          <w:rFonts w:ascii="Helvetica" w:eastAsia="Helvetica" w:hAnsi="Helvetica" w:cs="Helvetica"/>
          <w:u w:color="000000"/>
        </w:rPr>
      </w:pPr>
      <w:r>
        <w:rPr>
          <w:rFonts w:ascii="Helvetica" w:hAnsi="Helvetica"/>
          <w:bCs/>
          <w:u w:color="000000"/>
        </w:rPr>
        <w:t xml:space="preserve">The St </w:t>
      </w:r>
      <w:proofErr w:type="spellStart"/>
      <w:r>
        <w:rPr>
          <w:rFonts w:ascii="Helvetica" w:hAnsi="Helvetica"/>
          <w:bCs/>
          <w:u w:color="000000"/>
        </w:rPr>
        <w:t>Swithens</w:t>
      </w:r>
      <w:proofErr w:type="spellEnd"/>
      <w:r>
        <w:rPr>
          <w:rFonts w:ascii="Helvetica" w:hAnsi="Helvetica"/>
          <w:bCs/>
          <w:u w:color="000000"/>
        </w:rPr>
        <w:t>’ Lamp has yet to be rectified.</w:t>
      </w:r>
      <w:r w:rsidR="009778DF">
        <w:rPr>
          <w:rFonts w:ascii="Helvetica" w:hAnsi="Helvetica"/>
          <w:bCs/>
          <w:u w:color="000000"/>
        </w:rPr>
        <w:t xml:space="preserve">  Clerk had informed St </w:t>
      </w:r>
      <w:proofErr w:type="spellStart"/>
      <w:r w:rsidR="009778DF">
        <w:rPr>
          <w:rFonts w:ascii="Helvetica" w:hAnsi="Helvetica"/>
          <w:bCs/>
          <w:u w:color="000000"/>
        </w:rPr>
        <w:t>Swithens</w:t>
      </w:r>
      <w:proofErr w:type="spellEnd"/>
      <w:r w:rsidR="009778DF">
        <w:rPr>
          <w:rFonts w:ascii="Helvetica" w:hAnsi="Helvetica"/>
          <w:bCs/>
          <w:u w:color="000000"/>
        </w:rPr>
        <w:t xml:space="preserve"> of the position.</w:t>
      </w:r>
    </w:p>
    <w:p w:rsidR="00130C88" w:rsidRDefault="00130C88">
      <w:pPr>
        <w:pStyle w:val="Default"/>
        <w:rPr>
          <w:rFonts w:ascii="Helvetica" w:hAnsi="Helvetica"/>
          <w:u w:color="000000"/>
        </w:rPr>
      </w:pPr>
    </w:p>
    <w:p w:rsidR="00506047" w:rsidRPr="00506047" w:rsidRDefault="00130C88" w:rsidP="00143A1E">
      <w:pPr>
        <w:pStyle w:val="Default"/>
        <w:numPr>
          <w:ilvl w:val="0"/>
          <w:numId w:val="1"/>
        </w:numPr>
        <w:rPr>
          <w:rFonts w:ascii="Helvetica" w:eastAsia="Helvetica" w:hAnsi="Helvetica" w:cs="Helvetica"/>
          <w:b/>
          <w:bCs/>
          <w:u w:color="000000"/>
        </w:rPr>
      </w:pPr>
      <w:r>
        <w:rPr>
          <w:rFonts w:ascii="Helvetica" w:hAnsi="Helvetica"/>
          <w:b/>
          <w:bCs/>
          <w:u w:color="000000"/>
        </w:rPr>
        <w:t>Open Forum</w:t>
      </w:r>
      <w:r w:rsidR="00143A1E">
        <w:rPr>
          <w:rFonts w:ascii="Helvetica" w:hAnsi="Helvetica"/>
          <w:b/>
          <w:bCs/>
          <w:u w:color="000000"/>
        </w:rPr>
        <w:t>:</w:t>
      </w:r>
    </w:p>
    <w:p w:rsidR="00506047" w:rsidRDefault="00506047" w:rsidP="00506047">
      <w:pPr>
        <w:pStyle w:val="Default"/>
        <w:ind w:left="720"/>
        <w:rPr>
          <w:rFonts w:ascii="Helvetica" w:hAnsi="Helvetica"/>
          <w:b/>
          <w:bCs/>
          <w:u w:color="000000"/>
        </w:rPr>
      </w:pPr>
    </w:p>
    <w:p w:rsidR="005318A4" w:rsidRPr="00E26243" w:rsidRDefault="00506047" w:rsidP="00506047">
      <w:pPr>
        <w:pStyle w:val="Default"/>
        <w:ind w:left="720"/>
        <w:rPr>
          <w:rFonts w:ascii="Helvetica" w:eastAsia="Helvetica" w:hAnsi="Helvetica" w:cs="Helvetica"/>
          <w:bCs/>
          <w:u w:color="000000"/>
        </w:rPr>
      </w:pPr>
      <w:r w:rsidRPr="00E26243">
        <w:rPr>
          <w:rFonts w:ascii="Helvetica" w:hAnsi="Helvetica"/>
          <w:bCs/>
          <w:u w:color="000000"/>
        </w:rPr>
        <w:t xml:space="preserve">A parishioner raised the matter of a serious pothole opposite Malt Shovels.  Cllr Emmett would speak to SMBC regarding remedy.  Another parishioner referred to work on </w:t>
      </w:r>
      <w:proofErr w:type="spellStart"/>
      <w:r w:rsidRPr="00E26243">
        <w:rPr>
          <w:rFonts w:ascii="Helvetica" w:hAnsi="Helvetica"/>
          <w:bCs/>
          <w:u w:color="000000"/>
        </w:rPr>
        <w:t>Knowle</w:t>
      </w:r>
      <w:proofErr w:type="spellEnd"/>
      <w:r w:rsidRPr="00E26243">
        <w:rPr>
          <w:rFonts w:ascii="Helvetica" w:hAnsi="Helvetica"/>
          <w:bCs/>
          <w:u w:color="000000"/>
        </w:rPr>
        <w:t xml:space="preserve"> Road to remedy </w:t>
      </w:r>
      <w:r w:rsidR="00E26243" w:rsidRPr="00E26243">
        <w:rPr>
          <w:rFonts w:ascii="Helvetica" w:hAnsi="Helvetica"/>
          <w:bCs/>
          <w:u w:color="000000"/>
        </w:rPr>
        <w:t>drainage issues.  The problem persists.  Cllr Emmett would discuss with his liaison at the council.  There was a general dissatisfaction with response from SMBC and the clerk suggested contacting Ashley Prior who heads up the SMBC Works teams.</w:t>
      </w:r>
      <w:r w:rsidR="00130C88" w:rsidRPr="00E26243">
        <w:rPr>
          <w:rFonts w:ascii="Helvetica" w:hAnsi="Helvetica"/>
          <w:bCs/>
          <w:u w:color="000000"/>
        </w:rPr>
        <w:t xml:space="preserve"> </w:t>
      </w:r>
    </w:p>
    <w:p w:rsidR="005318A4" w:rsidRDefault="005318A4">
      <w:pPr>
        <w:pStyle w:val="Default"/>
        <w:rPr>
          <w:rFonts w:ascii="Helvetica" w:eastAsia="Helvetica" w:hAnsi="Helvetica" w:cs="Helvetica"/>
          <w:u w:color="000000"/>
        </w:rPr>
      </w:pPr>
    </w:p>
    <w:p w:rsidR="00E26243" w:rsidRPr="00E26243"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Finance Matters</w:t>
      </w:r>
      <w:r w:rsidR="00143A1E">
        <w:rPr>
          <w:rFonts w:ascii="Helvetica" w:hAnsi="Helvetica"/>
          <w:b/>
          <w:bCs/>
          <w:u w:color="000000"/>
        </w:rPr>
        <w:t>:</w:t>
      </w:r>
    </w:p>
    <w:p w:rsidR="00E26243" w:rsidRDefault="00E26243" w:rsidP="00E26243">
      <w:pPr>
        <w:pStyle w:val="Default"/>
        <w:ind w:left="720"/>
        <w:rPr>
          <w:rFonts w:ascii="Helvetica" w:hAnsi="Helvetica"/>
          <w:b/>
          <w:bCs/>
          <w:u w:color="000000"/>
        </w:rPr>
      </w:pPr>
    </w:p>
    <w:p w:rsidR="00E26243" w:rsidRPr="003F23D2" w:rsidRDefault="00E26243" w:rsidP="00E26243">
      <w:pPr>
        <w:pStyle w:val="Default"/>
        <w:ind w:left="720"/>
        <w:rPr>
          <w:rFonts w:ascii="Helvetica" w:hAnsi="Helvetica"/>
          <w:bCs/>
          <w:u w:color="000000"/>
        </w:rPr>
      </w:pPr>
      <w:r w:rsidRPr="003F23D2">
        <w:rPr>
          <w:rFonts w:ascii="Helvetica" w:hAnsi="Helvetica"/>
          <w:bCs/>
          <w:u w:color="000000"/>
        </w:rPr>
        <w:t xml:space="preserve">The Chair asked about online banking.  Cllr Cookes reported the absence of customer care attitudes at Lloyds Bank; nevertheless, he now had the forms for signatures that needed to be implemented through a visit to the bank by all councillors.  This matter needed to be </w:t>
      </w:r>
      <w:proofErr w:type="spellStart"/>
      <w:r w:rsidRPr="003F23D2">
        <w:rPr>
          <w:rFonts w:ascii="Helvetica" w:hAnsi="Helvetica"/>
          <w:bCs/>
          <w:u w:color="000000"/>
        </w:rPr>
        <w:t>actioned</w:t>
      </w:r>
      <w:proofErr w:type="spellEnd"/>
      <w:r w:rsidRPr="003F23D2">
        <w:rPr>
          <w:rFonts w:ascii="Helvetica" w:hAnsi="Helvetica"/>
          <w:bCs/>
          <w:u w:color="000000"/>
        </w:rPr>
        <w:t xml:space="preserve"> before we could move on to online banking.  Cllr. Cookes said he would liaise with </w:t>
      </w:r>
      <w:proofErr w:type="spellStart"/>
      <w:r w:rsidRPr="003F23D2">
        <w:rPr>
          <w:rFonts w:ascii="Helvetica" w:hAnsi="Helvetica"/>
          <w:bCs/>
          <w:u w:color="000000"/>
        </w:rPr>
        <w:t>Clls</w:t>
      </w:r>
      <w:proofErr w:type="spellEnd"/>
      <w:r w:rsidRPr="003F23D2">
        <w:rPr>
          <w:rFonts w:ascii="Helvetica" w:hAnsi="Helvetica"/>
          <w:bCs/>
          <w:u w:color="000000"/>
        </w:rPr>
        <w:t>. Lyon and Bates on the matter.</w:t>
      </w:r>
    </w:p>
    <w:p w:rsidR="00E26243" w:rsidRPr="003F23D2" w:rsidRDefault="00E26243" w:rsidP="00E26243">
      <w:pPr>
        <w:pStyle w:val="Default"/>
        <w:ind w:left="720"/>
        <w:rPr>
          <w:rFonts w:ascii="Helvetica" w:hAnsi="Helvetica"/>
          <w:bCs/>
          <w:u w:color="000000"/>
        </w:rPr>
      </w:pPr>
    </w:p>
    <w:p w:rsidR="005318A4" w:rsidRPr="003F23D2" w:rsidRDefault="00E26243" w:rsidP="00E26243">
      <w:pPr>
        <w:pStyle w:val="Default"/>
        <w:ind w:left="720"/>
        <w:rPr>
          <w:rFonts w:ascii="Helvetica" w:eastAsia="Helvetica" w:hAnsi="Helvetica" w:cs="Helvetica"/>
          <w:u w:color="000000"/>
        </w:rPr>
      </w:pPr>
      <w:r w:rsidRPr="003F23D2">
        <w:rPr>
          <w:rFonts w:ascii="Helvetica" w:hAnsi="Helvetica"/>
          <w:bCs/>
          <w:u w:color="000000"/>
        </w:rPr>
        <w:t>The clerk reported a balance of £6,306.82 as of 16</w:t>
      </w:r>
      <w:r w:rsidRPr="003F23D2">
        <w:rPr>
          <w:rFonts w:ascii="Helvetica" w:hAnsi="Helvetica"/>
          <w:bCs/>
          <w:u w:color="000000"/>
          <w:vertAlign w:val="superscript"/>
        </w:rPr>
        <w:t>th</w:t>
      </w:r>
      <w:r w:rsidRPr="003F23D2">
        <w:rPr>
          <w:rFonts w:ascii="Helvetica" w:hAnsi="Helvetica"/>
          <w:bCs/>
          <w:u w:color="000000"/>
        </w:rPr>
        <w:t xml:space="preserve"> February 2018.  He confirmed that £1,900 had been received from </w:t>
      </w:r>
      <w:r w:rsidR="003F23D2" w:rsidRPr="003F23D2">
        <w:rPr>
          <w:rFonts w:ascii="Helvetica" w:hAnsi="Helvetica"/>
          <w:bCs/>
          <w:u w:color="000000"/>
        </w:rPr>
        <w:t>Transparency</w:t>
      </w:r>
      <w:r w:rsidRPr="003F23D2">
        <w:rPr>
          <w:rFonts w:ascii="Helvetica" w:hAnsi="Helvetica"/>
          <w:bCs/>
          <w:u w:color="000000"/>
        </w:rPr>
        <w:t xml:space="preserve"> Fund in January 18.  There were no unpresented cheques; however, he</w:t>
      </w:r>
      <w:r w:rsidR="003F23D2" w:rsidRPr="003F23D2">
        <w:rPr>
          <w:rFonts w:ascii="Helvetica" w:hAnsi="Helvetica"/>
          <w:bCs/>
          <w:u w:color="000000"/>
        </w:rPr>
        <w:t xml:space="preserve"> has made provision of £2,500 gross for the phone box replacement and there were outstanding claims from Cllrs Emmett and Cookes totaling about £1,300 and Cllr Hadley (camera) for circa £700.  Cllr Emmett expected to resell the old phone box for circa £1,400.  All things considered, the clerk reported that w</w:t>
      </w:r>
      <w:r w:rsidR="003F23D2">
        <w:rPr>
          <w:rFonts w:ascii="Helvetica" w:hAnsi="Helvetica"/>
          <w:bCs/>
          <w:u w:color="000000"/>
        </w:rPr>
        <w:t>e have headroom of circa £2,000 until September’s Precept.</w:t>
      </w:r>
      <w:r w:rsidR="00130C88" w:rsidRPr="003F23D2">
        <w:rPr>
          <w:rFonts w:ascii="Helvetica" w:hAnsi="Helvetica"/>
          <w:bCs/>
          <w:u w:color="000000"/>
        </w:rPr>
        <w:t xml:space="preserve"> </w:t>
      </w:r>
    </w:p>
    <w:p w:rsidR="00130C88" w:rsidRDefault="00130C88">
      <w:pPr>
        <w:pStyle w:val="Default"/>
        <w:rPr>
          <w:rFonts w:ascii="Helvetica" w:hAnsi="Helvetica"/>
          <w:b/>
          <w:bCs/>
          <w:u w:color="000000"/>
        </w:rPr>
      </w:pPr>
    </w:p>
    <w:p w:rsidR="003F23D2" w:rsidRPr="003F23D2"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Airport</w:t>
      </w:r>
      <w:r w:rsidR="00143A1E">
        <w:rPr>
          <w:rFonts w:ascii="Helvetica" w:hAnsi="Helvetica"/>
          <w:b/>
          <w:bCs/>
          <w:u w:color="000000"/>
        </w:rPr>
        <w:t xml:space="preserve"> / Fund</w:t>
      </w:r>
      <w:r>
        <w:rPr>
          <w:rFonts w:ascii="Helvetica" w:hAnsi="Helvetica"/>
          <w:b/>
          <w:bCs/>
          <w:u w:color="000000"/>
        </w:rPr>
        <w:t xml:space="preserve"> Matters</w:t>
      </w:r>
      <w:r w:rsidR="00143A1E">
        <w:rPr>
          <w:rFonts w:ascii="Helvetica" w:hAnsi="Helvetica"/>
          <w:b/>
          <w:bCs/>
          <w:u w:color="000000"/>
        </w:rPr>
        <w:t>:</w:t>
      </w:r>
    </w:p>
    <w:p w:rsidR="003F23D2" w:rsidRDefault="003F23D2" w:rsidP="003F23D2">
      <w:pPr>
        <w:pStyle w:val="Default"/>
        <w:rPr>
          <w:rFonts w:ascii="Helvetica" w:hAnsi="Helvetica"/>
          <w:b/>
          <w:bCs/>
          <w:u w:color="000000"/>
        </w:rPr>
      </w:pPr>
    </w:p>
    <w:p w:rsidR="003F23D2" w:rsidRPr="003F23D2" w:rsidRDefault="003F23D2" w:rsidP="003F23D2">
      <w:pPr>
        <w:pStyle w:val="Default"/>
        <w:ind w:left="720"/>
        <w:rPr>
          <w:rFonts w:ascii="Helvetica" w:hAnsi="Helvetica"/>
          <w:bCs/>
          <w:u w:color="000000"/>
        </w:rPr>
      </w:pPr>
      <w:r w:rsidRPr="003F23D2">
        <w:rPr>
          <w:rFonts w:ascii="Helvetica" w:hAnsi="Helvetica"/>
          <w:bCs/>
          <w:u w:color="000000"/>
        </w:rPr>
        <w:t>Airport Representive (parishioner David Elliott) said the post implementation review report could be expected at the end of March or…</w:t>
      </w:r>
      <w:proofErr w:type="gramStart"/>
      <w:r w:rsidRPr="003F23D2">
        <w:rPr>
          <w:rFonts w:ascii="Helvetica" w:hAnsi="Helvetica"/>
          <w:bCs/>
          <w:u w:color="000000"/>
        </w:rPr>
        <w:t>.going</w:t>
      </w:r>
      <w:proofErr w:type="gramEnd"/>
      <w:r w:rsidRPr="003F23D2">
        <w:rPr>
          <w:rFonts w:ascii="Helvetica" w:hAnsi="Helvetica"/>
          <w:bCs/>
          <w:u w:color="000000"/>
        </w:rPr>
        <w:t xml:space="preserve"> on past CAA form April!</w:t>
      </w:r>
    </w:p>
    <w:p w:rsidR="003F23D2" w:rsidRPr="003F23D2" w:rsidRDefault="003F23D2" w:rsidP="003F23D2">
      <w:pPr>
        <w:pStyle w:val="Default"/>
        <w:ind w:left="720"/>
        <w:rPr>
          <w:rFonts w:ascii="Helvetica" w:hAnsi="Helvetica"/>
          <w:bCs/>
          <w:u w:color="000000"/>
        </w:rPr>
      </w:pPr>
    </w:p>
    <w:p w:rsidR="007E479F" w:rsidRPr="008F427C" w:rsidRDefault="003F23D2" w:rsidP="003F23D2">
      <w:pPr>
        <w:pStyle w:val="Default"/>
        <w:ind w:left="720"/>
        <w:rPr>
          <w:rFonts w:ascii="Helvetica" w:hAnsi="Helvetica"/>
          <w:bCs/>
          <w:u w:color="000000"/>
        </w:rPr>
      </w:pPr>
      <w:r w:rsidRPr="003F23D2">
        <w:rPr>
          <w:rFonts w:ascii="Helvetica" w:hAnsi="Helvetica"/>
          <w:bCs/>
          <w:u w:color="000000"/>
        </w:rPr>
        <w:t>In the absence of Cllr Lyon, the clerk spoke to the issue of the Airport Fund and return of the unused monies to donors</w:t>
      </w:r>
      <w:r>
        <w:rPr>
          <w:rFonts w:ascii="Helvetica" w:hAnsi="Helvetica"/>
          <w:b/>
          <w:bCs/>
          <w:u w:color="000000"/>
        </w:rPr>
        <w:t xml:space="preserve">.  </w:t>
      </w:r>
      <w:r w:rsidRPr="008F427C">
        <w:rPr>
          <w:rFonts w:ascii="Helvetica" w:hAnsi="Helvetica"/>
          <w:bCs/>
          <w:u w:color="000000"/>
        </w:rPr>
        <w:t>He gave the background as follows:</w:t>
      </w:r>
    </w:p>
    <w:p w:rsidR="007E479F" w:rsidRDefault="007E479F" w:rsidP="003F23D2">
      <w:pPr>
        <w:pStyle w:val="Default"/>
        <w:ind w:left="720"/>
        <w:rPr>
          <w:rFonts w:ascii="Helvetica" w:hAnsi="Helvetica"/>
          <w:b/>
          <w:bCs/>
          <w:u w:color="000000"/>
        </w:rPr>
      </w:pPr>
    </w:p>
    <w:p w:rsidR="005318A4" w:rsidRDefault="007E479F" w:rsidP="003F23D2">
      <w:pPr>
        <w:pStyle w:val="Default"/>
        <w:ind w:left="720"/>
        <w:rPr>
          <w:rFonts w:ascii="Helvetica" w:hAnsi="Helvetica"/>
          <w:bCs/>
          <w:u w:color="000000"/>
        </w:rPr>
      </w:pPr>
      <w:r w:rsidRPr="008F427C">
        <w:rPr>
          <w:rFonts w:ascii="Helvetica" w:hAnsi="Helvetica"/>
          <w:bCs/>
          <w:u w:color="000000"/>
        </w:rPr>
        <w:t xml:space="preserve">From first meeting in June 16, the barrister had underlined the need to go forward with any judicial review under the protection of the Arhuiss Rules, which applied to individuals only (BPC was never his direct client).  Arhuiss limited liabilities to £10,000 and it was solely on that basis that we were prepared to proceed.  As our experience of dealing with John Steel progressed, we noted that there were often inconsistencies in his advice and directions.  We incurred other specialist noise expert expenses as a result of his direction; however, after nine months, having taken the decision to proceed, the intermediate solicitor advised Cllr Lyon that we could not now rely on Arhuiss.  That insight brought everything to a full stop.  Cllr Lyon </w:t>
      </w:r>
      <w:r w:rsidR="008F427C" w:rsidRPr="008F427C">
        <w:rPr>
          <w:rFonts w:ascii="Helvetica" w:hAnsi="Helvetica"/>
          <w:bCs/>
          <w:u w:color="000000"/>
        </w:rPr>
        <w:t>believe</w:t>
      </w:r>
      <w:r w:rsidR="008F427C">
        <w:rPr>
          <w:rFonts w:ascii="Helvetica" w:hAnsi="Helvetica"/>
          <w:bCs/>
          <w:u w:color="000000"/>
        </w:rPr>
        <w:t>s</w:t>
      </w:r>
      <w:r w:rsidR="008F427C" w:rsidRPr="008F427C">
        <w:rPr>
          <w:rFonts w:ascii="Helvetica" w:hAnsi="Helvetica"/>
          <w:bCs/>
          <w:u w:color="000000"/>
        </w:rPr>
        <w:t xml:space="preserve"> she was misinformed </w:t>
      </w:r>
      <w:r w:rsidR="008F427C">
        <w:rPr>
          <w:rFonts w:ascii="Helvetica" w:hAnsi="Helvetica"/>
          <w:bCs/>
          <w:u w:color="000000"/>
        </w:rPr>
        <w:t xml:space="preserve">and let down negligently </w:t>
      </w:r>
      <w:r w:rsidR="008F427C" w:rsidRPr="008F427C">
        <w:rPr>
          <w:rFonts w:ascii="Helvetica" w:hAnsi="Helvetica"/>
          <w:bCs/>
          <w:u w:color="000000"/>
        </w:rPr>
        <w:t xml:space="preserve">by the barrister and </w:t>
      </w:r>
      <w:r w:rsidRPr="008F427C">
        <w:rPr>
          <w:rFonts w:ascii="Helvetica" w:hAnsi="Helvetica"/>
          <w:bCs/>
          <w:u w:color="000000"/>
        </w:rPr>
        <w:t xml:space="preserve">subsequently registered her </w:t>
      </w:r>
      <w:r w:rsidR="008F427C" w:rsidRPr="008F427C">
        <w:rPr>
          <w:rFonts w:ascii="Helvetica" w:hAnsi="Helvetica"/>
          <w:bCs/>
          <w:u w:color="000000"/>
        </w:rPr>
        <w:t xml:space="preserve">verbal </w:t>
      </w:r>
      <w:r w:rsidRPr="008F427C">
        <w:rPr>
          <w:rFonts w:ascii="Helvetica" w:hAnsi="Helvetica"/>
          <w:bCs/>
          <w:u w:color="000000"/>
        </w:rPr>
        <w:t xml:space="preserve">dissatisfaction with </w:t>
      </w:r>
      <w:r w:rsidR="008F427C" w:rsidRPr="008F427C">
        <w:rPr>
          <w:rFonts w:ascii="Helvetica" w:hAnsi="Helvetica"/>
          <w:bCs/>
          <w:u w:color="000000"/>
        </w:rPr>
        <w:t xml:space="preserve">the </w:t>
      </w:r>
      <w:r w:rsidRPr="008F427C">
        <w:rPr>
          <w:rFonts w:ascii="Helvetica" w:hAnsi="Helvetica"/>
          <w:bCs/>
          <w:u w:color="000000"/>
        </w:rPr>
        <w:t>barristers</w:t>
      </w:r>
      <w:r w:rsidR="008F427C" w:rsidRPr="008F427C">
        <w:rPr>
          <w:rFonts w:ascii="Helvetica" w:hAnsi="Helvetica"/>
          <w:bCs/>
          <w:u w:color="000000"/>
        </w:rPr>
        <w:t>’</w:t>
      </w:r>
      <w:r w:rsidRPr="008F427C">
        <w:rPr>
          <w:rFonts w:ascii="Helvetica" w:hAnsi="Helvetica"/>
          <w:bCs/>
          <w:u w:color="000000"/>
        </w:rPr>
        <w:t xml:space="preserve"> advice</w:t>
      </w:r>
      <w:r w:rsidR="008F427C" w:rsidRPr="008F427C">
        <w:rPr>
          <w:rFonts w:ascii="Helvetica" w:hAnsi="Helvetica"/>
          <w:bCs/>
          <w:u w:color="000000"/>
        </w:rPr>
        <w:t xml:space="preserve"> stating that we would not be paying for </w:t>
      </w:r>
      <w:proofErr w:type="gramStart"/>
      <w:r w:rsidR="008F427C" w:rsidRPr="008F427C">
        <w:rPr>
          <w:rFonts w:ascii="Helvetica" w:hAnsi="Helvetica"/>
          <w:bCs/>
          <w:u w:color="000000"/>
        </w:rPr>
        <w:t>same</w:t>
      </w:r>
      <w:proofErr w:type="gramEnd"/>
      <w:r w:rsidR="008F427C" w:rsidRPr="008F427C">
        <w:rPr>
          <w:rFonts w:ascii="Helvetica" w:hAnsi="Helvetica"/>
          <w:bCs/>
          <w:u w:color="000000"/>
        </w:rPr>
        <w:t xml:space="preserve"> (having already spent good money on earlier consultations).  No formal letter was issued and there has been no follow-up by Essex Chambers since spring 17.</w:t>
      </w:r>
    </w:p>
    <w:p w:rsidR="008F427C" w:rsidRDefault="008F427C" w:rsidP="003F23D2">
      <w:pPr>
        <w:pStyle w:val="Default"/>
        <w:ind w:left="720"/>
        <w:rPr>
          <w:rFonts w:ascii="Helvetica" w:hAnsi="Helvetica"/>
          <w:bCs/>
          <w:u w:color="000000"/>
        </w:rPr>
      </w:pPr>
    </w:p>
    <w:p w:rsidR="008F427C" w:rsidRDefault="008F427C" w:rsidP="003F23D2">
      <w:pPr>
        <w:pStyle w:val="Default"/>
        <w:ind w:left="720"/>
        <w:rPr>
          <w:rFonts w:ascii="Helvetica" w:hAnsi="Helvetica"/>
          <w:bCs/>
          <w:u w:color="000000"/>
        </w:rPr>
      </w:pPr>
      <w:r>
        <w:rPr>
          <w:rFonts w:ascii="Helvetica" w:hAnsi="Helvetica"/>
          <w:bCs/>
          <w:u w:color="000000"/>
        </w:rPr>
        <w:t>Cllr Lyon had given a great deal of her time to the matter, had made her position clear but was now of a mind to ‘let sleeping dogs lie’.</w:t>
      </w:r>
    </w:p>
    <w:p w:rsidR="008F427C" w:rsidRDefault="008F427C" w:rsidP="003F23D2">
      <w:pPr>
        <w:pStyle w:val="Default"/>
        <w:ind w:left="720"/>
        <w:rPr>
          <w:rFonts w:ascii="Helvetica" w:hAnsi="Helvetica"/>
          <w:bCs/>
          <w:u w:color="000000"/>
        </w:rPr>
      </w:pPr>
    </w:p>
    <w:p w:rsidR="008F427C" w:rsidRPr="008F427C" w:rsidRDefault="008F427C" w:rsidP="003F23D2">
      <w:pPr>
        <w:pStyle w:val="Default"/>
        <w:ind w:left="720"/>
        <w:rPr>
          <w:rFonts w:ascii="Helvetica" w:eastAsia="Helvetica" w:hAnsi="Helvetica" w:cs="Helvetica"/>
          <w:u w:color="000000"/>
        </w:rPr>
      </w:pPr>
      <w:r>
        <w:rPr>
          <w:rFonts w:ascii="Helvetica" w:hAnsi="Helvetica"/>
          <w:bCs/>
          <w:u w:color="000000"/>
        </w:rPr>
        <w:t>The Chair requires the matter to be resolved formally and donors repaid before the AGM in May 18.  Both he and the clerk would attend to the matter.</w:t>
      </w:r>
    </w:p>
    <w:p w:rsidR="005318A4" w:rsidRPr="008F427C" w:rsidRDefault="005318A4">
      <w:pPr>
        <w:pStyle w:val="Default"/>
        <w:rPr>
          <w:rFonts w:ascii="Helvetica" w:eastAsia="Helvetica" w:hAnsi="Helvetica" w:cs="Helvetica"/>
          <w:bCs/>
          <w:u w:color="000000"/>
        </w:rPr>
      </w:pPr>
    </w:p>
    <w:p w:rsidR="005318A4" w:rsidRPr="008F427C"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t>Planning Matters:</w:t>
      </w:r>
      <w:r>
        <w:rPr>
          <w:rFonts w:ascii="Helvetica" w:hAnsi="Helvetica"/>
          <w:u w:color="000000"/>
        </w:rPr>
        <w:t xml:space="preserve"> </w:t>
      </w:r>
    </w:p>
    <w:p w:rsidR="008F427C" w:rsidRDefault="008F427C" w:rsidP="008F427C">
      <w:pPr>
        <w:pStyle w:val="Default"/>
        <w:rPr>
          <w:rFonts w:ascii="Helvetica" w:hAnsi="Helvetica"/>
          <w:u w:color="000000"/>
        </w:rPr>
      </w:pPr>
    </w:p>
    <w:p w:rsidR="008F427C" w:rsidRDefault="008F427C" w:rsidP="008F427C">
      <w:pPr>
        <w:pStyle w:val="Default"/>
        <w:ind w:left="720"/>
        <w:rPr>
          <w:rFonts w:ascii="Helvetica" w:eastAsia="Helvetica" w:hAnsi="Helvetica" w:cs="Helvetica"/>
          <w:u w:color="000000"/>
        </w:rPr>
      </w:pPr>
      <w:r>
        <w:rPr>
          <w:rFonts w:ascii="Helvetica" w:hAnsi="Helvetica"/>
          <w:u w:color="000000"/>
        </w:rPr>
        <w:t>We had received 5 applications, one of which was objected to.</w:t>
      </w:r>
    </w:p>
    <w:p w:rsidR="00143A1E" w:rsidRDefault="00143A1E">
      <w:pPr>
        <w:pStyle w:val="Default"/>
        <w:rPr>
          <w:rFonts w:ascii="Helvetica" w:hAnsi="Helvetica"/>
          <w:b/>
          <w:bCs/>
          <w:u w:color="000000"/>
        </w:rPr>
      </w:pPr>
    </w:p>
    <w:p w:rsidR="008F427C" w:rsidRDefault="00143A1E" w:rsidP="00143A1E">
      <w:pPr>
        <w:pStyle w:val="Default"/>
        <w:numPr>
          <w:ilvl w:val="0"/>
          <w:numId w:val="1"/>
        </w:numPr>
        <w:rPr>
          <w:rFonts w:ascii="Helvetica" w:hAnsi="Helvetica"/>
          <w:b/>
          <w:bCs/>
          <w:u w:color="000000"/>
        </w:rPr>
      </w:pPr>
      <w:r>
        <w:rPr>
          <w:rFonts w:ascii="Helvetica" w:hAnsi="Helvetica"/>
          <w:b/>
          <w:bCs/>
          <w:u w:color="000000"/>
        </w:rPr>
        <w:t xml:space="preserve">Highways &amp; Environment </w:t>
      </w:r>
      <w:r w:rsidR="00130C88">
        <w:rPr>
          <w:rFonts w:ascii="Helvetica" w:hAnsi="Helvetica"/>
          <w:b/>
          <w:bCs/>
          <w:u w:color="000000"/>
        </w:rPr>
        <w:t>Matters:</w:t>
      </w:r>
    </w:p>
    <w:p w:rsidR="008F427C" w:rsidRDefault="008F427C" w:rsidP="008F427C">
      <w:pPr>
        <w:pStyle w:val="Default"/>
        <w:rPr>
          <w:rFonts w:ascii="Helvetica" w:hAnsi="Helvetica"/>
          <w:b/>
          <w:bCs/>
          <w:u w:color="000000"/>
        </w:rPr>
      </w:pPr>
    </w:p>
    <w:p w:rsidR="005318A4" w:rsidRPr="008F427C" w:rsidRDefault="008F427C" w:rsidP="008F427C">
      <w:pPr>
        <w:pStyle w:val="Default"/>
        <w:ind w:left="720"/>
        <w:rPr>
          <w:rFonts w:ascii="Helvetica" w:hAnsi="Helvetica"/>
          <w:bCs/>
          <w:u w:color="000000"/>
        </w:rPr>
      </w:pPr>
      <w:r w:rsidRPr="008F427C">
        <w:rPr>
          <w:rFonts w:ascii="Helvetica" w:hAnsi="Helvetica"/>
          <w:bCs/>
          <w:u w:color="000000"/>
        </w:rPr>
        <w:t>Already covered.</w:t>
      </w:r>
      <w:r w:rsidR="00130C88" w:rsidRPr="008F427C">
        <w:rPr>
          <w:rFonts w:ascii="Helvetica" w:hAnsi="Helvetica"/>
          <w:bCs/>
          <w:u w:color="000000"/>
        </w:rPr>
        <w:t xml:space="preserve"> </w:t>
      </w:r>
    </w:p>
    <w:p w:rsidR="00143A1E" w:rsidRDefault="00143A1E">
      <w:pPr>
        <w:pStyle w:val="Default"/>
        <w:rPr>
          <w:rFonts w:ascii="Helvetica" w:hAnsi="Helvetica"/>
          <w:b/>
          <w:bCs/>
          <w:u w:color="000000"/>
        </w:rPr>
      </w:pPr>
    </w:p>
    <w:p w:rsidR="00143A1E" w:rsidRPr="008F427C" w:rsidRDefault="00143A1E" w:rsidP="00143A1E">
      <w:pPr>
        <w:pStyle w:val="Default"/>
        <w:numPr>
          <w:ilvl w:val="0"/>
          <w:numId w:val="1"/>
        </w:numPr>
        <w:rPr>
          <w:rFonts w:ascii="Helvetica" w:eastAsia="Helvetica" w:hAnsi="Helvetica" w:cs="Helvetica"/>
          <w:u w:color="000000"/>
        </w:rPr>
      </w:pPr>
      <w:r>
        <w:rPr>
          <w:rFonts w:ascii="Helvetica" w:hAnsi="Helvetica"/>
          <w:b/>
          <w:bCs/>
          <w:u w:color="000000"/>
        </w:rPr>
        <w:t>Security Matters</w:t>
      </w:r>
    </w:p>
    <w:p w:rsidR="008F427C" w:rsidRDefault="008F427C" w:rsidP="008F427C">
      <w:pPr>
        <w:pStyle w:val="Default"/>
        <w:rPr>
          <w:rFonts w:ascii="Helvetica" w:hAnsi="Helvetica"/>
          <w:b/>
          <w:bCs/>
          <w:u w:color="000000"/>
        </w:rPr>
      </w:pPr>
    </w:p>
    <w:p w:rsidR="008F427C" w:rsidRPr="009778DF" w:rsidRDefault="008F427C" w:rsidP="008F427C">
      <w:pPr>
        <w:pStyle w:val="Default"/>
        <w:ind w:left="720"/>
        <w:rPr>
          <w:rFonts w:ascii="Helvetica" w:hAnsi="Helvetica"/>
          <w:bCs/>
          <w:u w:color="000000"/>
        </w:rPr>
      </w:pPr>
      <w:r w:rsidRPr="009778DF">
        <w:rPr>
          <w:rFonts w:ascii="Helvetica" w:hAnsi="Helvetica"/>
          <w:bCs/>
          <w:u w:color="000000"/>
        </w:rPr>
        <w:t>The Chair reported that the application for a £15,000 grant was looking good.  Camera replacements were in hand and Cllr Hadley</w:t>
      </w:r>
      <w:r w:rsidR="009778DF" w:rsidRPr="009778DF">
        <w:rPr>
          <w:rFonts w:ascii="Helvetica" w:hAnsi="Helvetica"/>
          <w:bCs/>
          <w:u w:color="000000"/>
        </w:rPr>
        <w:t xml:space="preserve"> planned to install on 17</w:t>
      </w:r>
      <w:r w:rsidR="009778DF" w:rsidRPr="009778DF">
        <w:rPr>
          <w:rFonts w:ascii="Helvetica" w:hAnsi="Helvetica"/>
          <w:bCs/>
          <w:u w:color="000000"/>
          <w:vertAlign w:val="superscript"/>
        </w:rPr>
        <w:t>th</w:t>
      </w:r>
      <w:r w:rsidR="009778DF" w:rsidRPr="009778DF">
        <w:rPr>
          <w:rFonts w:ascii="Helvetica" w:hAnsi="Helvetica"/>
          <w:bCs/>
          <w:u w:color="000000"/>
        </w:rPr>
        <w:t xml:space="preserve"> March.</w:t>
      </w:r>
    </w:p>
    <w:p w:rsidR="009778DF" w:rsidRPr="009778DF" w:rsidRDefault="009778DF" w:rsidP="008F427C">
      <w:pPr>
        <w:pStyle w:val="Default"/>
        <w:ind w:left="720"/>
        <w:rPr>
          <w:rFonts w:ascii="Helvetica" w:hAnsi="Helvetica"/>
          <w:bCs/>
          <w:u w:color="000000"/>
        </w:rPr>
      </w:pPr>
    </w:p>
    <w:p w:rsidR="009778DF" w:rsidRPr="009778DF" w:rsidRDefault="009778DF" w:rsidP="008F427C">
      <w:pPr>
        <w:pStyle w:val="Default"/>
        <w:ind w:left="720"/>
        <w:rPr>
          <w:rFonts w:ascii="Helvetica" w:eastAsia="Helvetica" w:hAnsi="Helvetica" w:cs="Helvetica"/>
          <w:u w:color="000000"/>
        </w:rPr>
      </w:pPr>
      <w:r w:rsidRPr="009778DF">
        <w:rPr>
          <w:rFonts w:ascii="Helvetica" w:hAnsi="Helvetica"/>
          <w:bCs/>
          <w:u w:color="000000"/>
        </w:rPr>
        <w:t>Insurance would be dealt with by the property owners and reimbursed by BPC.</w:t>
      </w:r>
    </w:p>
    <w:p w:rsidR="005318A4" w:rsidRDefault="005318A4">
      <w:pPr>
        <w:pStyle w:val="Default"/>
        <w:rPr>
          <w:rFonts w:ascii="Helvetica" w:eastAsia="Helvetica" w:hAnsi="Helvetica" w:cs="Helvetica"/>
          <w:u w:color="000000"/>
        </w:rPr>
      </w:pPr>
    </w:p>
    <w:p w:rsidR="009778DF" w:rsidRPr="009778DF" w:rsidRDefault="00130C88" w:rsidP="009778DF">
      <w:pPr>
        <w:pStyle w:val="Default"/>
        <w:numPr>
          <w:ilvl w:val="0"/>
          <w:numId w:val="1"/>
        </w:numPr>
        <w:rPr>
          <w:rFonts w:ascii="Helvetica" w:eastAsia="Helvetica" w:hAnsi="Helvetica" w:cs="Helvetica"/>
          <w:b/>
          <w:bCs/>
          <w:u w:color="000000"/>
        </w:rPr>
      </w:pPr>
      <w:r>
        <w:rPr>
          <w:rFonts w:ascii="Helvetica" w:hAnsi="Helvetica"/>
          <w:b/>
          <w:bCs/>
          <w:u w:color="000000"/>
        </w:rPr>
        <w:t>De</w:t>
      </w:r>
      <w:r w:rsidR="00143A1E">
        <w:rPr>
          <w:rFonts w:ascii="Helvetica" w:hAnsi="Helvetica"/>
          <w:b/>
          <w:bCs/>
          <w:u w:color="000000"/>
        </w:rPr>
        <w:t>sign Statement:</w:t>
      </w:r>
    </w:p>
    <w:p w:rsidR="009778DF" w:rsidRDefault="009778DF" w:rsidP="009778DF">
      <w:pPr>
        <w:pStyle w:val="Default"/>
        <w:rPr>
          <w:rFonts w:ascii="Helvetica" w:hAnsi="Helvetica"/>
          <w:b/>
          <w:bCs/>
          <w:u w:color="000000"/>
        </w:rPr>
      </w:pPr>
    </w:p>
    <w:p w:rsidR="009778DF" w:rsidRPr="009778DF" w:rsidRDefault="009778DF" w:rsidP="009778DF">
      <w:pPr>
        <w:pStyle w:val="Default"/>
        <w:ind w:left="720"/>
        <w:rPr>
          <w:rFonts w:ascii="Helvetica" w:hAnsi="Helvetica"/>
          <w:bCs/>
          <w:u w:color="000000"/>
        </w:rPr>
      </w:pPr>
      <w:r w:rsidRPr="009778DF">
        <w:rPr>
          <w:rFonts w:ascii="Helvetica" w:hAnsi="Helvetica"/>
          <w:bCs/>
          <w:u w:color="000000"/>
        </w:rPr>
        <w:t>We had received a request from Helen Dean (</w:t>
      </w:r>
      <w:proofErr w:type="spellStart"/>
      <w:r w:rsidRPr="009778DF">
        <w:rPr>
          <w:rFonts w:ascii="Helvetica" w:hAnsi="Helvetica"/>
          <w:bCs/>
          <w:u w:color="000000"/>
        </w:rPr>
        <w:t>Balsall</w:t>
      </w:r>
      <w:proofErr w:type="spellEnd"/>
      <w:r w:rsidRPr="009778DF">
        <w:rPr>
          <w:rFonts w:ascii="Helvetica" w:hAnsi="Helvetica"/>
          <w:bCs/>
          <w:u w:color="000000"/>
        </w:rPr>
        <w:t xml:space="preserve"> Common) to assist in their consultation process re their </w:t>
      </w:r>
      <w:proofErr w:type="spellStart"/>
      <w:r w:rsidRPr="009778DF">
        <w:rPr>
          <w:rFonts w:ascii="Helvetica" w:hAnsi="Helvetica"/>
          <w:bCs/>
          <w:u w:color="000000"/>
        </w:rPr>
        <w:t>Neighbourhood</w:t>
      </w:r>
      <w:proofErr w:type="spellEnd"/>
      <w:r w:rsidRPr="009778DF">
        <w:rPr>
          <w:rFonts w:ascii="Helvetica" w:hAnsi="Helvetica"/>
          <w:bCs/>
          <w:u w:color="000000"/>
        </w:rPr>
        <w:t xml:space="preserve"> Development Plan (NDP).  Her details were passed to the Chair who would respond.</w:t>
      </w:r>
    </w:p>
    <w:p w:rsidR="009778DF" w:rsidRPr="009778DF" w:rsidRDefault="009778DF" w:rsidP="009778DF">
      <w:pPr>
        <w:pStyle w:val="Default"/>
        <w:ind w:left="720"/>
        <w:rPr>
          <w:rFonts w:ascii="Helvetica" w:hAnsi="Helvetica"/>
          <w:bCs/>
          <w:u w:color="000000"/>
        </w:rPr>
      </w:pPr>
    </w:p>
    <w:p w:rsidR="005318A4" w:rsidRPr="009778DF" w:rsidRDefault="009778DF" w:rsidP="009778DF">
      <w:pPr>
        <w:pStyle w:val="Default"/>
        <w:ind w:left="720"/>
        <w:rPr>
          <w:rFonts w:ascii="Helvetica" w:eastAsia="Helvetica" w:hAnsi="Helvetica" w:cs="Helvetica"/>
          <w:bCs/>
          <w:u w:color="000000"/>
        </w:rPr>
      </w:pPr>
      <w:r w:rsidRPr="009778DF">
        <w:rPr>
          <w:rFonts w:ascii="Helvetica" w:hAnsi="Helvetica"/>
          <w:bCs/>
          <w:u w:color="000000"/>
        </w:rPr>
        <w:t xml:space="preserve">The clerk said that no feedback had been received regarding the posted Village Design Statement and shared his view that with all due thanks to its author Roger </w:t>
      </w:r>
      <w:proofErr w:type="spellStart"/>
      <w:r w:rsidRPr="009778DF">
        <w:rPr>
          <w:rFonts w:ascii="Helvetica" w:hAnsi="Helvetica"/>
          <w:bCs/>
          <w:u w:color="000000"/>
        </w:rPr>
        <w:t>Derwent</w:t>
      </w:r>
      <w:proofErr w:type="spellEnd"/>
      <w:r w:rsidRPr="009778DF">
        <w:rPr>
          <w:rFonts w:ascii="Helvetica" w:hAnsi="Helvetica"/>
          <w:bCs/>
          <w:u w:color="000000"/>
        </w:rPr>
        <w:t xml:space="preserve">, as it stands it is insufficient.  The Chair stated that we should submit it and see what happens.  The clerk agreed to do that but said the Statement was foremost for our benefit and needed more energetic leadership.  A parishioner said that it needed to be broader than a village plan and encompass the whole community. </w:t>
      </w:r>
      <w:r w:rsidR="00143A1E" w:rsidRPr="009778DF">
        <w:rPr>
          <w:rFonts w:ascii="Helvetica" w:hAnsi="Helvetica"/>
          <w:bCs/>
          <w:u w:color="000000"/>
        </w:rPr>
        <w:t xml:space="preserve"> </w:t>
      </w:r>
    </w:p>
    <w:p w:rsidR="005318A4" w:rsidRDefault="005318A4">
      <w:pPr>
        <w:pStyle w:val="Default"/>
        <w:rPr>
          <w:rFonts w:ascii="Helvetica" w:eastAsia="Helvetica" w:hAnsi="Helvetica" w:cs="Helvetica"/>
          <w:u w:color="000000"/>
        </w:rPr>
      </w:pPr>
    </w:p>
    <w:p w:rsidR="005318A4" w:rsidRPr="00171A5B" w:rsidRDefault="00130C88" w:rsidP="00143A1E">
      <w:pPr>
        <w:pStyle w:val="Default"/>
        <w:numPr>
          <w:ilvl w:val="0"/>
          <w:numId w:val="1"/>
        </w:numPr>
        <w:rPr>
          <w:rFonts w:ascii="Helvetica" w:eastAsia="Helvetica" w:hAnsi="Helvetica" w:cs="Helvetica"/>
          <w:u w:color="000000"/>
        </w:rPr>
      </w:pPr>
      <w:r>
        <w:rPr>
          <w:rFonts w:ascii="Helvetica" w:hAnsi="Helvetica"/>
          <w:b/>
          <w:bCs/>
          <w:u w:color="000000"/>
        </w:rPr>
        <w:lastRenderedPageBreak/>
        <w:t xml:space="preserve">AOB: </w:t>
      </w:r>
    </w:p>
    <w:p w:rsidR="00171A5B" w:rsidRDefault="00171A5B" w:rsidP="00171A5B">
      <w:pPr>
        <w:pStyle w:val="Default"/>
        <w:rPr>
          <w:rFonts w:ascii="Helvetica" w:hAnsi="Helvetica"/>
          <w:b/>
          <w:bCs/>
          <w:u w:color="000000"/>
        </w:rPr>
      </w:pPr>
    </w:p>
    <w:p w:rsidR="00171A5B" w:rsidRPr="00171A5B" w:rsidRDefault="00171A5B" w:rsidP="00171A5B">
      <w:pPr>
        <w:pStyle w:val="Default"/>
        <w:ind w:left="360"/>
        <w:rPr>
          <w:rFonts w:ascii="Helvetica" w:hAnsi="Helvetica"/>
          <w:bCs/>
          <w:u w:color="000000"/>
        </w:rPr>
      </w:pPr>
      <w:r w:rsidRPr="00171A5B">
        <w:rPr>
          <w:rFonts w:ascii="Helvetica" w:hAnsi="Helvetica"/>
          <w:bCs/>
          <w:u w:color="000000"/>
        </w:rPr>
        <w:t>Cllr. Cookes raised the matter of a letter he received from Mary Damon inviting Cllr Cookes’ spouse to join a local charity – it required approval from the parish council.</w:t>
      </w:r>
    </w:p>
    <w:p w:rsidR="00171A5B" w:rsidRPr="00171A5B" w:rsidRDefault="00171A5B" w:rsidP="00171A5B">
      <w:pPr>
        <w:pStyle w:val="Default"/>
        <w:ind w:left="360"/>
        <w:rPr>
          <w:rFonts w:ascii="Helvetica" w:hAnsi="Helvetica"/>
          <w:bCs/>
          <w:u w:color="000000"/>
        </w:rPr>
      </w:pPr>
    </w:p>
    <w:p w:rsidR="00171A5B" w:rsidRDefault="00171A5B" w:rsidP="00171A5B">
      <w:pPr>
        <w:pStyle w:val="Default"/>
        <w:ind w:left="360"/>
        <w:rPr>
          <w:rFonts w:ascii="Helvetica" w:hAnsi="Helvetica"/>
          <w:bCs/>
          <w:u w:color="000000"/>
        </w:rPr>
      </w:pPr>
      <w:r w:rsidRPr="00171A5B">
        <w:rPr>
          <w:rFonts w:ascii="Helvetica" w:hAnsi="Helvetica"/>
          <w:bCs/>
          <w:u w:color="000000"/>
        </w:rPr>
        <w:t xml:space="preserve">The Chair proposed and vice chair (Cllr Hadley) seconded to proposal. </w:t>
      </w:r>
    </w:p>
    <w:p w:rsidR="00171A5B" w:rsidRDefault="00171A5B" w:rsidP="00171A5B">
      <w:pPr>
        <w:pStyle w:val="Default"/>
        <w:ind w:left="360"/>
        <w:rPr>
          <w:rFonts w:ascii="Helvetica" w:hAnsi="Helvetica"/>
          <w:bCs/>
          <w:u w:color="000000"/>
        </w:rPr>
      </w:pPr>
    </w:p>
    <w:p w:rsidR="00171A5B" w:rsidRDefault="00171A5B" w:rsidP="00171A5B">
      <w:pPr>
        <w:pStyle w:val="Default"/>
        <w:ind w:left="360"/>
        <w:rPr>
          <w:rFonts w:ascii="Helvetica" w:hAnsi="Helvetica"/>
          <w:bCs/>
          <w:u w:color="000000"/>
        </w:rPr>
      </w:pPr>
      <w:r>
        <w:rPr>
          <w:rFonts w:ascii="Helvetica" w:hAnsi="Helvetica"/>
          <w:bCs/>
          <w:u w:color="000000"/>
        </w:rPr>
        <w:t>The clerk said that Cllr Lyon had spoken to him about her standing down due to workload pressures.  He said it would be helpful to think about co-opting a replacement so as to move forward from the AGM.</w:t>
      </w:r>
    </w:p>
    <w:p w:rsidR="00171A5B" w:rsidRDefault="00171A5B" w:rsidP="00171A5B">
      <w:pPr>
        <w:pStyle w:val="Default"/>
        <w:ind w:left="360"/>
        <w:rPr>
          <w:rFonts w:ascii="Helvetica" w:hAnsi="Helvetica"/>
          <w:bCs/>
          <w:u w:color="000000"/>
        </w:rPr>
      </w:pPr>
    </w:p>
    <w:p w:rsidR="00171A5B" w:rsidRPr="00171A5B" w:rsidRDefault="00171A5B" w:rsidP="00171A5B">
      <w:pPr>
        <w:pStyle w:val="Default"/>
        <w:ind w:left="360"/>
        <w:rPr>
          <w:rFonts w:ascii="Helvetica" w:eastAsia="Helvetica" w:hAnsi="Helvetica" w:cs="Helvetica"/>
          <w:u w:color="000000"/>
        </w:rPr>
      </w:pPr>
      <w:proofErr w:type="gramStart"/>
      <w:r>
        <w:rPr>
          <w:rFonts w:ascii="Helvetica" w:hAnsi="Helvetica"/>
          <w:bCs/>
          <w:u w:color="000000"/>
        </w:rPr>
        <w:t>There</w:t>
      </w:r>
      <w:proofErr w:type="gramEnd"/>
      <w:r>
        <w:rPr>
          <w:rFonts w:ascii="Helvetica" w:hAnsi="Helvetica"/>
          <w:bCs/>
          <w:u w:color="000000"/>
        </w:rPr>
        <w:t xml:space="preserve"> being no other business, the meeting closed at 9.15pm.</w:t>
      </w:r>
    </w:p>
    <w:p w:rsidR="00143A1E" w:rsidRDefault="00143A1E" w:rsidP="00143A1E">
      <w:pPr>
        <w:pStyle w:val="Default"/>
        <w:rPr>
          <w:rFonts w:ascii="Helvetica" w:eastAsia="Helvetica" w:hAnsi="Helvetica" w:cs="Helvetica"/>
          <w:u w:color="000000"/>
        </w:rPr>
      </w:pPr>
    </w:p>
    <w:p w:rsidR="00143A1E" w:rsidRPr="00171A5B" w:rsidRDefault="00143A1E" w:rsidP="00143A1E">
      <w:pPr>
        <w:pStyle w:val="Default"/>
        <w:numPr>
          <w:ilvl w:val="0"/>
          <w:numId w:val="1"/>
        </w:numPr>
        <w:rPr>
          <w:rFonts w:ascii="Helvetica" w:eastAsia="Helvetica" w:hAnsi="Helvetica" w:cs="Helvetica"/>
          <w:u w:color="000000"/>
        </w:rPr>
      </w:pPr>
      <w:r>
        <w:rPr>
          <w:rFonts w:ascii="Helvetica" w:hAnsi="Helvetica"/>
          <w:b/>
          <w:bCs/>
          <w:u w:color="000000"/>
        </w:rPr>
        <w:t>Next Meeting Date</w:t>
      </w:r>
      <w:r w:rsidR="00171A5B">
        <w:rPr>
          <w:rFonts w:ascii="Helvetica" w:hAnsi="Helvetica"/>
          <w:b/>
          <w:bCs/>
          <w:u w:color="000000"/>
        </w:rPr>
        <w:t xml:space="preserve"> and AGM – 9</w:t>
      </w:r>
      <w:r w:rsidR="00171A5B" w:rsidRPr="00171A5B">
        <w:rPr>
          <w:rFonts w:ascii="Helvetica" w:hAnsi="Helvetica"/>
          <w:b/>
          <w:bCs/>
          <w:u w:color="000000"/>
          <w:vertAlign w:val="superscript"/>
        </w:rPr>
        <w:t>th</w:t>
      </w:r>
      <w:r w:rsidR="00171A5B">
        <w:rPr>
          <w:rFonts w:ascii="Helvetica" w:hAnsi="Helvetica"/>
          <w:b/>
          <w:bCs/>
          <w:u w:color="000000"/>
        </w:rPr>
        <w:t xml:space="preserve"> May 2018</w:t>
      </w:r>
    </w:p>
    <w:p w:rsidR="00171A5B" w:rsidRDefault="00171A5B" w:rsidP="00171A5B">
      <w:pPr>
        <w:pStyle w:val="Default"/>
        <w:rPr>
          <w:rFonts w:ascii="Helvetica" w:eastAsia="Helvetica" w:hAnsi="Helvetica" w:cs="Helvetica"/>
          <w:u w:color="000000"/>
        </w:rPr>
      </w:pPr>
    </w:p>
    <w:p w:rsidR="005318A4" w:rsidRDefault="005318A4">
      <w:pPr>
        <w:pStyle w:val="Default"/>
        <w:rPr>
          <w:rFonts w:ascii="Helvetica" w:eastAsia="Helvetica" w:hAnsi="Helvetica" w:cs="Helvetica"/>
          <w:u w:color="000000"/>
        </w:rPr>
      </w:pPr>
    </w:p>
    <w:p w:rsidR="005318A4" w:rsidRDefault="005318A4">
      <w:pPr>
        <w:pStyle w:val="Default"/>
        <w:rPr>
          <w:rFonts w:ascii="Helvetica" w:eastAsia="Helvetica" w:hAnsi="Helvetica" w:cs="Helvetica"/>
          <w:u w:color="000000"/>
        </w:rPr>
      </w:pPr>
    </w:p>
    <w:p w:rsidR="005318A4" w:rsidRDefault="00130C88">
      <w:pPr>
        <w:pStyle w:val="Default"/>
        <w:rPr>
          <w:rFonts w:ascii="Helvetica" w:eastAsia="Helvetica" w:hAnsi="Helvetica" w:cs="Helvetica"/>
          <w:u w:color="000000"/>
        </w:rPr>
      </w:pPr>
      <w:r>
        <w:rPr>
          <w:rFonts w:ascii="Helvetica" w:hAnsi="Helvetica"/>
          <w:u w:color="000000"/>
        </w:rPr>
        <w:t xml:space="preserve">Ken Flood Clerk </w:t>
      </w:r>
      <w:r w:rsidR="00171A5B">
        <w:rPr>
          <w:rFonts w:ascii="Helvetica" w:hAnsi="Helvetica"/>
          <w:u w:color="000000"/>
        </w:rPr>
        <w:t>15</w:t>
      </w:r>
      <w:r w:rsidR="00171A5B" w:rsidRPr="00171A5B">
        <w:rPr>
          <w:rFonts w:ascii="Helvetica" w:hAnsi="Helvetica"/>
          <w:u w:color="000000"/>
          <w:vertAlign w:val="superscript"/>
        </w:rPr>
        <w:t>th</w:t>
      </w:r>
      <w:r w:rsidR="00171A5B">
        <w:rPr>
          <w:rFonts w:ascii="Helvetica" w:hAnsi="Helvetica"/>
          <w:u w:color="000000"/>
        </w:rPr>
        <w:t xml:space="preserve"> March </w:t>
      </w:r>
      <w:r w:rsidR="00143A1E">
        <w:rPr>
          <w:rFonts w:ascii="Helvetica" w:hAnsi="Helvetica"/>
          <w:u w:color="000000"/>
        </w:rPr>
        <w:t>201</w:t>
      </w:r>
      <w:r w:rsidR="00171A5B">
        <w:rPr>
          <w:rFonts w:ascii="Helvetica" w:hAnsi="Helvetica"/>
          <w:u w:color="000000"/>
        </w:rPr>
        <w:t>8</w:t>
      </w:r>
      <w:bookmarkStart w:id="0" w:name="_GoBack"/>
      <w:bookmarkEnd w:id="0"/>
    </w:p>
    <w:p w:rsidR="005318A4" w:rsidRDefault="005318A4">
      <w:pPr>
        <w:pStyle w:val="Default"/>
        <w:rPr>
          <w:rFonts w:ascii="Helvetica" w:eastAsia="Helvetica" w:hAnsi="Helvetica" w:cs="Helvetica"/>
          <w:u w:color="000000"/>
        </w:rPr>
      </w:pPr>
    </w:p>
    <w:p w:rsidR="005318A4" w:rsidRDefault="00130C88">
      <w:pPr>
        <w:pStyle w:val="Default"/>
        <w:rPr>
          <w:rFonts w:ascii="Helvetica" w:eastAsia="Helvetica" w:hAnsi="Helvetica" w:cs="Helvetica"/>
          <w:u w:color="000000"/>
        </w:rPr>
      </w:pPr>
      <w:r>
        <w:rPr>
          <w:rFonts w:ascii="Times New Roman" w:hAnsi="Times New Roman"/>
          <w:sz w:val="19"/>
          <w:szCs w:val="19"/>
          <w:u w:color="000000"/>
        </w:rPr>
        <w:t>        </w:t>
      </w:r>
      <w:r>
        <w:rPr>
          <w:rFonts w:ascii="Helvetica" w:hAnsi="Helvetica"/>
          <w:u w:color="000000"/>
        </w:rPr>
        <w:t> </w:t>
      </w:r>
    </w:p>
    <w:p w:rsidR="005318A4" w:rsidRDefault="005318A4">
      <w:pPr>
        <w:pStyle w:val="Default"/>
        <w:rPr>
          <w:rFonts w:ascii="Helvetica" w:eastAsia="Helvetica" w:hAnsi="Helvetica" w:cs="Helvetica"/>
          <w:u w:color="000000"/>
        </w:rPr>
      </w:pPr>
    </w:p>
    <w:p w:rsidR="005318A4" w:rsidRDefault="005318A4">
      <w:pPr>
        <w:pStyle w:val="Default"/>
        <w:rPr>
          <w:rFonts w:ascii="Helvetica" w:eastAsia="Helvetica" w:hAnsi="Helvetica" w:cs="Helvetica"/>
          <w:u w:color="000000"/>
        </w:rPr>
      </w:pPr>
    </w:p>
    <w:p w:rsidR="005318A4" w:rsidRDefault="005318A4">
      <w:pPr>
        <w:pStyle w:val="Default"/>
      </w:pPr>
    </w:p>
    <w:sectPr w:rsidR="005318A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DF" w:rsidRDefault="009778DF">
      <w:r>
        <w:separator/>
      </w:r>
    </w:p>
  </w:endnote>
  <w:endnote w:type="continuationSeparator" w:id="0">
    <w:p w:rsidR="009778DF" w:rsidRDefault="0097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DF" w:rsidRDefault="009778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DF" w:rsidRDefault="009778DF">
      <w:r>
        <w:separator/>
      </w:r>
    </w:p>
  </w:footnote>
  <w:footnote w:type="continuationSeparator" w:id="0">
    <w:p w:rsidR="009778DF" w:rsidRDefault="00977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DF" w:rsidRDefault="009778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3781"/>
    <w:multiLevelType w:val="hybridMultilevel"/>
    <w:tmpl w:val="3A9AAA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30368F"/>
    <w:multiLevelType w:val="hybridMultilevel"/>
    <w:tmpl w:val="3DF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18A4"/>
    <w:rsid w:val="00130C88"/>
    <w:rsid w:val="00143A1E"/>
    <w:rsid w:val="00171A5B"/>
    <w:rsid w:val="003F23D2"/>
    <w:rsid w:val="00506047"/>
    <w:rsid w:val="005318A4"/>
    <w:rsid w:val="007E479F"/>
    <w:rsid w:val="008F427C"/>
    <w:rsid w:val="009778DF"/>
    <w:rsid w:val="00E26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844</Words>
  <Characters>4816</Characters>
  <Application>Microsoft Macintosh Word</Application>
  <DocSecurity>0</DocSecurity>
  <Lines>40</Lines>
  <Paragraphs>11</Paragraphs>
  <ScaleCrop>false</ScaleCrop>
  <Company>THE PROFILE BUSINESS</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Flood</cp:lastModifiedBy>
  <cp:revision>2</cp:revision>
  <dcterms:created xsi:type="dcterms:W3CDTF">2018-03-15T08:19:00Z</dcterms:created>
  <dcterms:modified xsi:type="dcterms:W3CDTF">2018-03-15T08:19:00Z</dcterms:modified>
</cp:coreProperties>
</file>